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2E5A" w14:paraId="43449029" w14:textId="77777777" w:rsidTr="008E2E5A">
        <w:tc>
          <w:tcPr>
            <w:tcW w:w="9242" w:type="dxa"/>
          </w:tcPr>
          <w:p w14:paraId="2FF7902F" w14:textId="77777777" w:rsidR="007D0E61" w:rsidRPr="00E45CF0" w:rsidRDefault="008E2E5A" w:rsidP="008E2E5A">
            <w:pPr>
              <w:jc w:val="center"/>
              <w:rPr>
                <w:sz w:val="32"/>
                <w:szCs w:val="32"/>
              </w:rPr>
            </w:pPr>
            <w:r w:rsidRPr="00E45CF0">
              <w:rPr>
                <w:sz w:val="32"/>
                <w:szCs w:val="32"/>
              </w:rPr>
              <w:t>Aston By Budworth</w:t>
            </w:r>
          </w:p>
          <w:p w14:paraId="47632B9F" w14:textId="77777777" w:rsidR="008E2E5A" w:rsidRPr="00E45CF0" w:rsidRDefault="008E2E5A" w:rsidP="008E2E5A">
            <w:pPr>
              <w:jc w:val="center"/>
              <w:rPr>
                <w:sz w:val="32"/>
                <w:szCs w:val="32"/>
              </w:rPr>
            </w:pPr>
            <w:r w:rsidRPr="00E45CF0">
              <w:rPr>
                <w:sz w:val="32"/>
                <w:szCs w:val="32"/>
              </w:rPr>
              <w:t xml:space="preserve"> Parish Council Newsletter</w:t>
            </w:r>
          </w:p>
          <w:p w14:paraId="428D56B7" w14:textId="61E86B45" w:rsidR="008E2E5A" w:rsidRDefault="000A5124" w:rsidP="008E2E5A">
            <w:pPr>
              <w:jc w:val="center"/>
            </w:pPr>
            <w:r>
              <w:t>Winter</w:t>
            </w:r>
            <w:r w:rsidR="00FA695A">
              <w:t xml:space="preserve"> 2017</w:t>
            </w:r>
            <w:r>
              <w:t>/18</w:t>
            </w:r>
          </w:p>
        </w:tc>
      </w:tr>
    </w:tbl>
    <w:p w14:paraId="385B3B07" w14:textId="77777777" w:rsidR="00E3183D" w:rsidRDefault="00E3183D"/>
    <w:p w14:paraId="1EF455FC" w14:textId="547BF101" w:rsidR="00354F8F" w:rsidRDefault="00CB6899">
      <w:r>
        <w:t>We produce this newsletter to keep you informed about matters referred to your Parish Council for consideration.</w:t>
      </w:r>
      <w:r w:rsidR="00844C7B">
        <w:t xml:space="preserve"> </w:t>
      </w:r>
      <w:r w:rsidR="00BB4BB3">
        <w:t>We are n</w:t>
      </w:r>
      <w:r w:rsidR="00457A24">
        <w:t>ow posting this on our website</w:t>
      </w:r>
      <w:r w:rsidR="004B2160">
        <w:t xml:space="preserve">, </w:t>
      </w:r>
      <w:hyperlink r:id="rId5" w:history="1">
        <w:r w:rsidR="004B2160">
          <w:rPr>
            <w:rStyle w:val="Hyperlink"/>
          </w:rPr>
          <w:t>www.astonbybudworthpc.co.uk</w:t>
        </w:r>
      </w:hyperlink>
      <w:r w:rsidR="004B2160">
        <w:t>,</w:t>
      </w:r>
      <w:r w:rsidR="00457A24">
        <w:t xml:space="preserve"> </w:t>
      </w:r>
      <w:r w:rsidR="00BB4BB3">
        <w:t xml:space="preserve"> and not delivering it to individual households</w:t>
      </w:r>
      <w:r w:rsidR="00BB4BB3" w:rsidRPr="00356C07">
        <w:t xml:space="preserve">. </w:t>
      </w:r>
      <w:r w:rsidR="002D1A01" w:rsidRPr="00356C07">
        <w:t>If you would like to receive</w:t>
      </w:r>
      <w:r w:rsidR="00032CC0">
        <w:t xml:space="preserve"> a personal copy of</w:t>
      </w:r>
      <w:r w:rsidR="002D1A01" w:rsidRPr="00356C07">
        <w:t xml:space="preserve"> this</w:t>
      </w:r>
      <w:r w:rsidR="00862733" w:rsidRPr="00356C07">
        <w:t xml:space="preserve"> news letter</w:t>
      </w:r>
      <w:r w:rsidR="002D1A01" w:rsidRPr="00356C07">
        <w:t xml:space="preserve"> via e-mail p</w:t>
      </w:r>
      <w:r w:rsidR="00862733" w:rsidRPr="00356C07">
        <w:t xml:space="preserve">lease contact us at </w:t>
      </w:r>
      <w:hyperlink r:id="rId6" w:history="1">
        <w:r w:rsidR="001701AD" w:rsidRPr="00B24DE3">
          <w:rPr>
            <w:rStyle w:val="Hyperlink"/>
          </w:rPr>
          <w:t>clerk@astonbybudworth.co.uk</w:t>
        </w:r>
      </w:hyperlink>
      <w:r w:rsidR="001701AD">
        <w:t xml:space="preserve"> </w:t>
      </w:r>
      <w:r w:rsidR="007D0E61" w:rsidRPr="00356C07">
        <w:t>with “</w:t>
      </w:r>
      <w:r w:rsidR="002D1A01" w:rsidRPr="00356C07">
        <w:t>Newsletter” in the subject li</w:t>
      </w:r>
      <w:r w:rsidR="00862733" w:rsidRPr="00356C07">
        <w:t>ne and stating your name and ad</w:t>
      </w:r>
      <w:r w:rsidR="002D1A01" w:rsidRPr="00356C07">
        <w:t>dress</w:t>
      </w:r>
      <w:r w:rsidR="00862733" w:rsidRPr="00356C07">
        <w:t xml:space="preserve"> please</w:t>
      </w:r>
      <w:r w:rsidR="00520506" w:rsidRPr="00356C07">
        <w:t>.</w:t>
      </w:r>
    </w:p>
    <w:p w14:paraId="31D9A51B" w14:textId="77777777" w:rsidR="00D961AB" w:rsidRDefault="00D961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6"/>
        <w:gridCol w:w="4550"/>
      </w:tblGrid>
      <w:tr w:rsidR="00354F8F" w14:paraId="73514223" w14:textId="77777777" w:rsidTr="00354F8F">
        <w:tc>
          <w:tcPr>
            <w:tcW w:w="4621" w:type="dxa"/>
          </w:tcPr>
          <w:p w14:paraId="1E93613E" w14:textId="77777777" w:rsidR="00354F8F" w:rsidRDefault="00354F8F">
            <w:pPr>
              <w:rPr>
                <w:u w:val="single"/>
              </w:rPr>
            </w:pPr>
            <w:r w:rsidRPr="00354F8F">
              <w:rPr>
                <w:u w:val="single"/>
              </w:rPr>
              <w:t>Your Parish Councillors</w:t>
            </w:r>
            <w:r>
              <w:rPr>
                <w:u w:val="single"/>
              </w:rPr>
              <w:t xml:space="preserve"> &amp; Officers</w:t>
            </w:r>
          </w:p>
          <w:p w14:paraId="17063FF3" w14:textId="77777777" w:rsidR="00354F8F" w:rsidRDefault="00354F8F" w:rsidP="00354F8F">
            <w:r>
              <w:t xml:space="preserve">Chairman:       </w:t>
            </w:r>
            <w:r w:rsidR="00773F11">
              <w:t xml:space="preserve">    Barry Harden    </w:t>
            </w:r>
            <w:r>
              <w:t xml:space="preserve">    </w:t>
            </w:r>
          </w:p>
          <w:p w14:paraId="65CFF822" w14:textId="77777777" w:rsidR="00354F8F" w:rsidRDefault="00354F8F" w:rsidP="00354F8F">
            <w:r>
              <w:t xml:space="preserve">Vice </w:t>
            </w:r>
            <w:r w:rsidR="00773F11">
              <w:t xml:space="preserve">Chairman:  Maggie Earl       </w:t>
            </w:r>
          </w:p>
          <w:p w14:paraId="766F2CA8" w14:textId="77777777" w:rsidR="00354F8F" w:rsidRDefault="00354F8F" w:rsidP="00354F8F">
            <w:r>
              <w:t xml:space="preserve">Councillors:        Philip Acton       </w:t>
            </w:r>
          </w:p>
          <w:p w14:paraId="22110FFC" w14:textId="77777777" w:rsidR="00354F8F" w:rsidRPr="00354F8F" w:rsidRDefault="00354F8F" w:rsidP="00773F11">
            <w:r>
              <w:t xml:space="preserve">                             Alan Ford           </w:t>
            </w:r>
          </w:p>
        </w:tc>
        <w:tc>
          <w:tcPr>
            <w:tcW w:w="4621" w:type="dxa"/>
          </w:tcPr>
          <w:p w14:paraId="039F0035" w14:textId="77777777" w:rsidR="00354F8F" w:rsidRDefault="00354F8F" w:rsidP="00354F8F"/>
          <w:p w14:paraId="05D79393" w14:textId="77777777" w:rsidR="00354F8F" w:rsidRDefault="00354F8F" w:rsidP="00354F8F">
            <w:r>
              <w:t xml:space="preserve">Councillors:     </w:t>
            </w:r>
            <w:r w:rsidR="00773F11">
              <w:t xml:space="preserve">    Daniel Gething  </w:t>
            </w:r>
          </w:p>
          <w:p w14:paraId="3A452939" w14:textId="77777777" w:rsidR="00354F8F" w:rsidRDefault="00354F8F" w:rsidP="00354F8F">
            <w:r>
              <w:t xml:space="preserve">                            </w:t>
            </w:r>
            <w:r w:rsidR="00773F11">
              <w:t xml:space="preserve">  Alex Kilcoyne     </w:t>
            </w:r>
          </w:p>
          <w:p w14:paraId="0A4B39BD" w14:textId="77777777" w:rsidR="00354F8F" w:rsidRDefault="00354F8F" w:rsidP="00354F8F">
            <w:r>
              <w:t xml:space="preserve">                             </w:t>
            </w:r>
            <w:r w:rsidR="00773F11">
              <w:t xml:space="preserve"> Alan Percival      </w:t>
            </w:r>
          </w:p>
          <w:p w14:paraId="02F2CCD3" w14:textId="77777777" w:rsidR="00354F8F" w:rsidRDefault="00354F8F" w:rsidP="00354F8F">
            <w:r>
              <w:t xml:space="preserve">Clerk:                    Linda Harden    </w:t>
            </w:r>
            <w:r w:rsidR="00356C07">
              <w:t>01565777292</w:t>
            </w:r>
          </w:p>
          <w:p w14:paraId="37A860DE" w14:textId="77777777" w:rsidR="00032CC0" w:rsidRDefault="00354F8F" w:rsidP="00354F8F">
            <w:r>
              <w:t xml:space="preserve">e-mail:           </w:t>
            </w:r>
            <w:r w:rsidR="00844C7B">
              <w:t xml:space="preserve">       clerk@astonbybudworth.co.uk</w:t>
            </w:r>
          </w:p>
          <w:p w14:paraId="5198F08D" w14:textId="77777777" w:rsidR="00354F8F" w:rsidRDefault="00032CC0" w:rsidP="004B2160">
            <w:r>
              <w:t xml:space="preserve">Web site             </w:t>
            </w:r>
            <w:hyperlink r:id="rId7" w:history="1">
              <w:r w:rsidR="004B2160">
                <w:rPr>
                  <w:rStyle w:val="Hyperlink"/>
                </w:rPr>
                <w:t>www.astonbybudworthpc.co.uk</w:t>
              </w:r>
            </w:hyperlink>
          </w:p>
        </w:tc>
      </w:tr>
    </w:tbl>
    <w:p w14:paraId="22593CBD" w14:textId="77777777" w:rsidR="00D961AB" w:rsidRDefault="00D961AB"/>
    <w:p w14:paraId="0F632EA8" w14:textId="3DACE0DC" w:rsidR="006337E6" w:rsidRDefault="007D0E61">
      <w:r>
        <w:t xml:space="preserve">The Parish </w:t>
      </w:r>
      <w:r w:rsidR="006337E6">
        <w:t>Council considers</w:t>
      </w:r>
      <w:r w:rsidR="003D793D">
        <w:t xml:space="preserve"> wide ranging issues raised by</w:t>
      </w:r>
      <w:r w:rsidR="005C4071">
        <w:t xml:space="preserve"> interested parties</w:t>
      </w:r>
      <w:r w:rsidR="003D793D">
        <w:t xml:space="preserve"> these include:</w:t>
      </w:r>
      <w:r w:rsidR="006337E6">
        <w:t xml:space="preserve"> planning mat</w:t>
      </w:r>
      <w:r w:rsidR="003D793D">
        <w:t>ters, housing, roads, rights of way</w:t>
      </w:r>
      <w:r w:rsidR="006337E6">
        <w:t>, hedges, ditches, pot holes, lighting and so on.</w:t>
      </w:r>
      <w:r w:rsidR="00DB6D11">
        <w:t xml:space="preserve"> The following matters were</w:t>
      </w:r>
      <w:r w:rsidR="00D40C72">
        <w:t xml:space="preserve"> conside</w:t>
      </w:r>
      <w:r w:rsidR="00844C7B">
        <w:t xml:space="preserve">red at </w:t>
      </w:r>
      <w:r w:rsidR="00FA695A">
        <w:t xml:space="preserve">the meeting on </w:t>
      </w:r>
      <w:r w:rsidR="001A0554">
        <w:t>2</w:t>
      </w:r>
      <w:r w:rsidR="00FA695A">
        <w:t xml:space="preserve">9 </w:t>
      </w:r>
      <w:r w:rsidR="001A0554">
        <w:t>January</w:t>
      </w:r>
      <w:r w:rsidR="00D40C72">
        <w:t xml:space="preserve"> 201</w:t>
      </w:r>
      <w:r w:rsidR="001A0554">
        <w:t>8</w:t>
      </w:r>
      <w:r w:rsidR="000B45E1">
        <w:t xml:space="preserve"> </w:t>
      </w:r>
      <w:r w:rsidR="00D961AB">
        <w:t>–</w:t>
      </w:r>
    </w:p>
    <w:p w14:paraId="5E6DC1D2" w14:textId="77777777" w:rsidR="00D961AB" w:rsidRDefault="00D961A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80"/>
        <w:gridCol w:w="2836"/>
      </w:tblGrid>
      <w:tr w:rsidR="00237181" w14:paraId="2DFBD858" w14:textId="77777777" w:rsidTr="006B0770">
        <w:tc>
          <w:tcPr>
            <w:tcW w:w="6180" w:type="dxa"/>
          </w:tcPr>
          <w:p w14:paraId="6B0192E8" w14:textId="4DA152AD" w:rsidR="00DB6D11" w:rsidRDefault="001A0554">
            <w:r>
              <w:t xml:space="preserve">17/4842M Gate Pillars at </w:t>
            </w:r>
            <w:proofErr w:type="spellStart"/>
            <w:r>
              <w:t>Ashtons</w:t>
            </w:r>
            <w:proofErr w:type="spellEnd"/>
            <w:r>
              <w:t xml:space="preserve"> Cottage</w:t>
            </w:r>
            <w:r w:rsidR="00DB4705">
              <w:t>.</w:t>
            </w:r>
          </w:p>
        </w:tc>
        <w:tc>
          <w:tcPr>
            <w:tcW w:w="2836" w:type="dxa"/>
          </w:tcPr>
          <w:p w14:paraId="366DD11B" w14:textId="22DBED6E" w:rsidR="00DB6D11" w:rsidRDefault="00C60EC4">
            <w:r>
              <w:t>PC Objected</w:t>
            </w:r>
            <w:bookmarkStart w:id="0" w:name="_GoBack"/>
            <w:bookmarkEnd w:id="0"/>
          </w:p>
        </w:tc>
      </w:tr>
      <w:tr w:rsidR="006B0770" w14:paraId="5A23D840" w14:textId="77777777" w:rsidTr="006B0770">
        <w:tc>
          <w:tcPr>
            <w:tcW w:w="6180" w:type="dxa"/>
          </w:tcPr>
          <w:p w14:paraId="31A77226" w14:textId="40ED9003" w:rsidR="006B0770" w:rsidRDefault="001A0554" w:rsidP="006B0770">
            <w:r>
              <w:t xml:space="preserve">17/5253M Aston Park House </w:t>
            </w:r>
            <w:r w:rsidR="00D961AB">
              <w:t xml:space="preserve">- </w:t>
            </w:r>
            <w:r>
              <w:t>listed building work</w:t>
            </w:r>
            <w:r w:rsidR="00DB4705">
              <w:t>.</w:t>
            </w:r>
          </w:p>
        </w:tc>
        <w:tc>
          <w:tcPr>
            <w:tcW w:w="2836" w:type="dxa"/>
          </w:tcPr>
          <w:p w14:paraId="7FD2EEE6" w14:textId="77777777" w:rsidR="006B0770" w:rsidRDefault="006B0770" w:rsidP="006B0770">
            <w:r>
              <w:t>No Objection</w:t>
            </w:r>
          </w:p>
        </w:tc>
      </w:tr>
      <w:tr w:rsidR="006B0770" w14:paraId="06F88633" w14:textId="77777777" w:rsidTr="006B0770">
        <w:tc>
          <w:tcPr>
            <w:tcW w:w="6180" w:type="dxa"/>
          </w:tcPr>
          <w:p w14:paraId="2C2C0244" w14:textId="74BAA2C5" w:rsidR="006B0770" w:rsidRDefault="001A0554" w:rsidP="006B0770">
            <w:r>
              <w:t>17/5276M Longridge Cottage – single story extension</w:t>
            </w:r>
            <w:r w:rsidR="00DB4705">
              <w:t>.</w:t>
            </w:r>
          </w:p>
        </w:tc>
        <w:tc>
          <w:tcPr>
            <w:tcW w:w="2836" w:type="dxa"/>
          </w:tcPr>
          <w:p w14:paraId="2F5FBD93" w14:textId="77777777" w:rsidR="006B0770" w:rsidRDefault="006B0770" w:rsidP="006B0770">
            <w:r>
              <w:t>No Objection</w:t>
            </w:r>
          </w:p>
        </w:tc>
      </w:tr>
      <w:tr w:rsidR="006B0770" w14:paraId="4C0973DC" w14:textId="77777777" w:rsidTr="006B0770">
        <w:tc>
          <w:tcPr>
            <w:tcW w:w="6180" w:type="dxa"/>
          </w:tcPr>
          <w:p w14:paraId="0741052F" w14:textId="37035E0C" w:rsidR="006B0770" w:rsidRDefault="001A0554" w:rsidP="006B0770">
            <w:r>
              <w:t>17/5968M</w:t>
            </w:r>
            <w:r w:rsidR="006B0770">
              <w:t xml:space="preserve"> Aston Park House – extension of time for temporary building</w:t>
            </w:r>
            <w:r w:rsidR="00DB4705">
              <w:t>.</w:t>
            </w:r>
          </w:p>
        </w:tc>
        <w:tc>
          <w:tcPr>
            <w:tcW w:w="2836" w:type="dxa"/>
          </w:tcPr>
          <w:p w14:paraId="64708775" w14:textId="77777777" w:rsidR="006B0770" w:rsidRDefault="006B0770" w:rsidP="006B0770">
            <w:r>
              <w:t>No Objection</w:t>
            </w:r>
          </w:p>
        </w:tc>
      </w:tr>
      <w:tr w:rsidR="006B0770" w14:paraId="0E405FF7" w14:textId="77777777" w:rsidTr="006B0770">
        <w:tc>
          <w:tcPr>
            <w:tcW w:w="6180" w:type="dxa"/>
          </w:tcPr>
          <w:p w14:paraId="21AEAF64" w14:textId="173BBD37" w:rsidR="006B0770" w:rsidRDefault="001A0554" w:rsidP="006B0770">
            <w:r>
              <w:t xml:space="preserve">17/0955M </w:t>
            </w:r>
            <w:proofErr w:type="spellStart"/>
            <w:r>
              <w:t>Cann</w:t>
            </w:r>
            <w:proofErr w:type="spellEnd"/>
            <w:r>
              <w:t xml:space="preserve"> Lane Farm – storage building</w:t>
            </w:r>
            <w:r w:rsidR="00DB4705">
              <w:t>.</w:t>
            </w:r>
          </w:p>
        </w:tc>
        <w:tc>
          <w:tcPr>
            <w:tcW w:w="2836" w:type="dxa"/>
          </w:tcPr>
          <w:p w14:paraId="458B5B75" w14:textId="4B3E5169" w:rsidR="006B0770" w:rsidRDefault="001A0554" w:rsidP="006B0770">
            <w:r>
              <w:t>No Objection</w:t>
            </w:r>
          </w:p>
        </w:tc>
      </w:tr>
      <w:tr w:rsidR="006B0770" w14:paraId="045B8348" w14:textId="77777777" w:rsidTr="006B0770">
        <w:tc>
          <w:tcPr>
            <w:tcW w:w="6180" w:type="dxa"/>
          </w:tcPr>
          <w:p w14:paraId="56AE2CA5" w14:textId="69D6AC10" w:rsidR="006B0770" w:rsidRDefault="001A0554" w:rsidP="006B0770">
            <w:r>
              <w:t>17/6397M Guide Post Farm – change of use and buildings conversion</w:t>
            </w:r>
            <w:r w:rsidR="00DB4705">
              <w:t>.</w:t>
            </w:r>
          </w:p>
        </w:tc>
        <w:tc>
          <w:tcPr>
            <w:tcW w:w="2836" w:type="dxa"/>
          </w:tcPr>
          <w:p w14:paraId="72F38C55" w14:textId="05BC9D37" w:rsidR="006B0770" w:rsidRDefault="001A0554" w:rsidP="006B0770">
            <w:r>
              <w:t>No Objection</w:t>
            </w:r>
          </w:p>
        </w:tc>
      </w:tr>
      <w:tr w:rsidR="00030916" w14:paraId="641F7601" w14:textId="77777777" w:rsidTr="006B0770">
        <w:tc>
          <w:tcPr>
            <w:tcW w:w="6180" w:type="dxa"/>
          </w:tcPr>
          <w:p w14:paraId="45C811EF" w14:textId="204A680C" w:rsidR="00030916" w:rsidRDefault="001A0554" w:rsidP="006B0770">
            <w:r>
              <w:t xml:space="preserve">18/0020M Land at Stone Gate – application </w:t>
            </w:r>
            <w:r w:rsidR="00DB4705">
              <w:t xml:space="preserve">to build a </w:t>
            </w:r>
            <w:r>
              <w:t>new house</w:t>
            </w:r>
            <w:r w:rsidR="00DB4705">
              <w:t>.</w:t>
            </w:r>
            <w:r w:rsidR="00030916">
              <w:t xml:space="preserve"> </w:t>
            </w:r>
          </w:p>
        </w:tc>
        <w:tc>
          <w:tcPr>
            <w:tcW w:w="2836" w:type="dxa"/>
          </w:tcPr>
          <w:p w14:paraId="2764E12E" w14:textId="3D704489" w:rsidR="00030916" w:rsidRDefault="001A0554" w:rsidP="006B0770">
            <w:r>
              <w:t>PC to object in writing to CE</w:t>
            </w:r>
          </w:p>
        </w:tc>
      </w:tr>
      <w:tr w:rsidR="00E066D0" w14:paraId="79BBFB35" w14:textId="77777777" w:rsidTr="006B0770">
        <w:tc>
          <w:tcPr>
            <w:tcW w:w="6180" w:type="dxa"/>
          </w:tcPr>
          <w:p w14:paraId="175690DE" w14:textId="61864789" w:rsidR="00E066D0" w:rsidRDefault="00E066D0" w:rsidP="006B0770">
            <w:r>
              <w:t xml:space="preserve">The blocked culvert on </w:t>
            </w:r>
            <w:proofErr w:type="spellStart"/>
            <w:r>
              <w:t>Cann</w:t>
            </w:r>
            <w:proofErr w:type="spellEnd"/>
            <w:r>
              <w:t xml:space="preserve"> Lane is now being attended to</w:t>
            </w:r>
            <w:r w:rsidR="00DB4705">
              <w:t>.</w:t>
            </w:r>
          </w:p>
        </w:tc>
        <w:tc>
          <w:tcPr>
            <w:tcW w:w="2836" w:type="dxa"/>
          </w:tcPr>
          <w:p w14:paraId="6F004DF7" w14:textId="79235F36" w:rsidR="00E066D0" w:rsidRDefault="00E066D0" w:rsidP="006B0770">
            <w:r>
              <w:t>PC to monitor</w:t>
            </w:r>
          </w:p>
        </w:tc>
      </w:tr>
      <w:tr w:rsidR="00E066D0" w14:paraId="120C57AC" w14:textId="77777777" w:rsidTr="006B0770">
        <w:tc>
          <w:tcPr>
            <w:tcW w:w="6180" w:type="dxa"/>
          </w:tcPr>
          <w:p w14:paraId="1619E6BA" w14:textId="77732EEE" w:rsidR="00E066D0" w:rsidRDefault="00E066D0" w:rsidP="006B0770">
            <w:r>
              <w:t>Waterless Bridge, the VC forwarded a notification to CE in January</w:t>
            </w:r>
            <w:r w:rsidR="00DB4705">
              <w:t>.</w:t>
            </w:r>
          </w:p>
        </w:tc>
        <w:tc>
          <w:tcPr>
            <w:tcW w:w="2836" w:type="dxa"/>
          </w:tcPr>
          <w:p w14:paraId="7AB522FE" w14:textId="423DAEA3" w:rsidR="00E066D0" w:rsidRDefault="00E066D0" w:rsidP="006B0770">
            <w:r>
              <w:t>PC to monitor</w:t>
            </w:r>
          </w:p>
        </w:tc>
      </w:tr>
      <w:tr w:rsidR="006B0770" w14:paraId="60789E59" w14:textId="77777777" w:rsidTr="006B0770">
        <w:tc>
          <w:tcPr>
            <w:tcW w:w="6180" w:type="dxa"/>
          </w:tcPr>
          <w:p w14:paraId="25FEEB77" w14:textId="18DC4A56" w:rsidR="006B0770" w:rsidRDefault="00E066D0" w:rsidP="006B0770">
            <w:r>
              <w:t>As funds are available three “Welcome to Aston by Budworth” signs have been ordered. More will be acquired when funds permit</w:t>
            </w:r>
            <w:r w:rsidR="00DB4705">
              <w:t>.</w:t>
            </w:r>
            <w:r w:rsidR="00E0161B">
              <w:t xml:space="preserve"> </w:t>
            </w:r>
          </w:p>
        </w:tc>
        <w:tc>
          <w:tcPr>
            <w:tcW w:w="2836" w:type="dxa"/>
          </w:tcPr>
          <w:p w14:paraId="3F9C0BAC" w14:textId="29D2EC6A" w:rsidR="006B0770" w:rsidRDefault="00E066D0" w:rsidP="006B0770">
            <w:r>
              <w:t>PC to decide where they will be erected</w:t>
            </w:r>
          </w:p>
        </w:tc>
      </w:tr>
      <w:tr w:rsidR="00E066D0" w14:paraId="79281512" w14:textId="77777777" w:rsidTr="006B0770">
        <w:tc>
          <w:tcPr>
            <w:tcW w:w="6180" w:type="dxa"/>
          </w:tcPr>
          <w:p w14:paraId="3570DBB1" w14:textId="0FAE066D" w:rsidR="00E066D0" w:rsidRDefault="00501A08" w:rsidP="006B0770">
            <w:r>
              <w:t xml:space="preserve">Putting up </w:t>
            </w:r>
            <w:r w:rsidR="00E066D0">
              <w:t>a Christmas tree at the Pinfold was well received and for next year</w:t>
            </w:r>
            <w:r w:rsidR="00805A72">
              <w:t>,</w:t>
            </w:r>
            <w:r w:rsidR="00E066D0">
              <w:t xml:space="preserve"> the PC will look into heavy duty decorative lights</w:t>
            </w:r>
          </w:p>
        </w:tc>
        <w:tc>
          <w:tcPr>
            <w:tcW w:w="2836" w:type="dxa"/>
          </w:tcPr>
          <w:p w14:paraId="45A8D60A" w14:textId="16CFFD35" w:rsidR="00E066D0" w:rsidRDefault="00501A08" w:rsidP="006B0770">
            <w:r>
              <w:t>PC</w:t>
            </w:r>
          </w:p>
        </w:tc>
      </w:tr>
      <w:tr w:rsidR="006B0770" w14:paraId="78C454EC" w14:textId="77777777" w:rsidTr="006B0770">
        <w:tc>
          <w:tcPr>
            <w:tcW w:w="6180" w:type="dxa"/>
          </w:tcPr>
          <w:p w14:paraId="7E43C7F0" w14:textId="77777777" w:rsidR="006B0770" w:rsidRDefault="006B0770" w:rsidP="006B0770">
            <w:r>
              <w:t xml:space="preserve">Date, time &amp; venue of the next meeting </w:t>
            </w:r>
          </w:p>
        </w:tc>
        <w:tc>
          <w:tcPr>
            <w:tcW w:w="2836" w:type="dxa"/>
          </w:tcPr>
          <w:p w14:paraId="095A3E6C" w14:textId="211B90CE" w:rsidR="006B0770" w:rsidRDefault="00501A08" w:rsidP="006B0770">
            <w:r>
              <w:t>16</w:t>
            </w:r>
            <w:r w:rsidRPr="00501A08">
              <w:rPr>
                <w:vertAlign w:val="superscript"/>
              </w:rPr>
              <w:t>th</w:t>
            </w:r>
            <w:r>
              <w:t xml:space="preserve"> April</w:t>
            </w:r>
            <w:r w:rsidR="00FE3E59">
              <w:t xml:space="preserve"> 2018</w:t>
            </w:r>
            <w:r w:rsidR="00DB4705">
              <w:t xml:space="preserve"> -</w:t>
            </w:r>
            <w:r w:rsidR="006B0770">
              <w:t xml:space="preserve"> </w:t>
            </w:r>
            <w:r>
              <w:t xml:space="preserve">AGM &amp; PC meeting </w:t>
            </w:r>
            <w:r w:rsidR="006B0770">
              <w:t>@ 19.30</w:t>
            </w:r>
          </w:p>
          <w:p w14:paraId="66196F01" w14:textId="5AF5BA59" w:rsidR="006B0770" w:rsidRDefault="006B0770" w:rsidP="006B0770">
            <w:r>
              <w:t>In “</w:t>
            </w:r>
            <w:proofErr w:type="gramStart"/>
            <w:r>
              <w:t>Olympia”  Arley</w:t>
            </w:r>
            <w:proofErr w:type="gramEnd"/>
            <w:r w:rsidR="00501A08">
              <w:t>.</w:t>
            </w:r>
          </w:p>
        </w:tc>
      </w:tr>
    </w:tbl>
    <w:p w14:paraId="1EFAE097" w14:textId="77777777" w:rsidR="004648FA" w:rsidRDefault="004648FA"/>
    <w:sectPr w:rsidR="004648FA" w:rsidSect="007716EF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5A"/>
    <w:rsid w:val="00007212"/>
    <w:rsid w:val="00012DE0"/>
    <w:rsid w:val="00014DBB"/>
    <w:rsid w:val="00030916"/>
    <w:rsid w:val="00032CC0"/>
    <w:rsid w:val="000A5124"/>
    <w:rsid w:val="000B45E1"/>
    <w:rsid w:val="0011712F"/>
    <w:rsid w:val="001462CE"/>
    <w:rsid w:val="0015351A"/>
    <w:rsid w:val="001701AD"/>
    <w:rsid w:val="00192200"/>
    <w:rsid w:val="001A0554"/>
    <w:rsid w:val="001B5316"/>
    <w:rsid w:val="001D09D6"/>
    <w:rsid w:val="002061ED"/>
    <w:rsid w:val="00237181"/>
    <w:rsid w:val="002604FB"/>
    <w:rsid w:val="002C562C"/>
    <w:rsid w:val="002D1A01"/>
    <w:rsid w:val="002D36ED"/>
    <w:rsid w:val="002E50CD"/>
    <w:rsid w:val="0033609F"/>
    <w:rsid w:val="00354F8F"/>
    <w:rsid w:val="00356B55"/>
    <w:rsid w:val="00356C07"/>
    <w:rsid w:val="003C059A"/>
    <w:rsid w:val="003D793D"/>
    <w:rsid w:val="003F3938"/>
    <w:rsid w:val="003F6482"/>
    <w:rsid w:val="004300E2"/>
    <w:rsid w:val="00441D8F"/>
    <w:rsid w:val="00457A24"/>
    <w:rsid w:val="004648FA"/>
    <w:rsid w:val="004761E0"/>
    <w:rsid w:val="0049381B"/>
    <w:rsid w:val="004B14E6"/>
    <w:rsid w:val="004B2160"/>
    <w:rsid w:val="004C1440"/>
    <w:rsid w:val="00501A08"/>
    <w:rsid w:val="00515829"/>
    <w:rsid w:val="00520506"/>
    <w:rsid w:val="00532377"/>
    <w:rsid w:val="005627F1"/>
    <w:rsid w:val="005C4071"/>
    <w:rsid w:val="005C5628"/>
    <w:rsid w:val="005E1148"/>
    <w:rsid w:val="00611020"/>
    <w:rsid w:val="006337E6"/>
    <w:rsid w:val="00647D0F"/>
    <w:rsid w:val="00657769"/>
    <w:rsid w:val="006B0770"/>
    <w:rsid w:val="006D2475"/>
    <w:rsid w:val="007172B6"/>
    <w:rsid w:val="00721593"/>
    <w:rsid w:val="00723DE7"/>
    <w:rsid w:val="00763E6C"/>
    <w:rsid w:val="007716EF"/>
    <w:rsid w:val="00773F11"/>
    <w:rsid w:val="007758F0"/>
    <w:rsid w:val="007D0E61"/>
    <w:rsid w:val="007F61CF"/>
    <w:rsid w:val="007F70C3"/>
    <w:rsid w:val="00805A72"/>
    <w:rsid w:val="00805BF4"/>
    <w:rsid w:val="00844C7B"/>
    <w:rsid w:val="00857259"/>
    <w:rsid w:val="00862733"/>
    <w:rsid w:val="008C56C0"/>
    <w:rsid w:val="008D1AF4"/>
    <w:rsid w:val="008E2E5A"/>
    <w:rsid w:val="008E415D"/>
    <w:rsid w:val="008E53BF"/>
    <w:rsid w:val="008F6BEB"/>
    <w:rsid w:val="00903493"/>
    <w:rsid w:val="00940DFC"/>
    <w:rsid w:val="00952FC0"/>
    <w:rsid w:val="009C03F4"/>
    <w:rsid w:val="009E3376"/>
    <w:rsid w:val="009F0A71"/>
    <w:rsid w:val="00A75062"/>
    <w:rsid w:val="00AA5598"/>
    <w:rsid w:val="00B0250B"/>
    <w:rsid w:val="00B3184F"/>
    <w:rsid w:val="00BB4BB3"/>
    <w:rsid w:val="00BD34CF"/>
    <w:rsid w:val="00BE24B5"/>
    <w:rsid w:val="00BE79E2"/>
    <w:rsid w:val="00C04A29"/>
    <w:rsid w:val="00C15FDE"/>
    <w:rsid w:val="00C2610C"/>
    <w:rsid w:val="00C3745C"/>
    <w:rsid w:val="00C37997"/>
    <w:rsid w:val="00C414AB"/>
    <w:rsid w:val="00C44ADB"/>
    <w:rsid w:val="00C60EC4"/>
    <w:rsid w:val="00C7069D"/>
    <w:rsid w:val="00C9058D"/>
    <w:rsid w:val="00CB6899"/>
    <w:rsid w:val="00CE6772"/>
    <w:rsid w:val="00D40C72"/>
    <w:rsid w:val="00D4383B"/>
    <w:rsid w:val="00D961AB"/>
    <w:rsid w:val="00DB4705"/>
    <w:rsid w:val="00DB6D11"/>
    <w:rsid w:val="00DE1334"/>
    <w:rsid w:val="00E0161B"/>
    <w:rsid w:val="00E06619"/>
    <w:rsid w:val="00E066D0"/>
    <w:rsid w:val="00E1362D"/>
    <w:rsid w:val="00E2272E"/>
    <w:rsid w:val="00E3183D"/>
    <w:rsid w:val="00E45CF0"/>
    <w:rsid w:val="00EB626F"/>
    <w:rsid w:val="00F6444E"/>
    <w:rsid w:val="00FA695A"/>
    <w:rsid w:val="00FC2C04"/>
    <w:rsid w:val="00FE3E59"/>
    <w:rsid w:val="00FF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9026"/>
  <w15:docId w15:val="{D8E46298-825D-443E-BC68-30AC42E0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3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2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01A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tonbybudworthpc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lerk@astonbybudworth.co.uk" TargetMode="External"/><Relationship Id="rId5" Type="http://schemas.openxmlformats.org/officeDocument/2006/relationships/hyperlink" Target="http://www.astonbybudworthpc.co.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82749-9183-427E-9E5A-E2AD47874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</dc:creator>
  <cp:lastModifiedBy>Philip</cp:lastModifiedBy>
  <cp:revision>9</cp:revision>
  <cp:lastPrinted>2018-02-08T19:18:00Z</cp:lastPrinted>
  <dcterms:created xsi:type="dcterms:W3CDTF">2018-02-08T18:54:00Z</dcterms:created>
  <dcterms:modified xsi:type="dcterms:W3CDTF">2018-02-11T08:39:00Z</dcterms:modified>
</cp:coreProperties>
</file>